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F" w:rsidRPr="00D56B68" w:rsidRDefault="009041FF" w:rsidP="009041FF">
      <w:pPr>
        <w:spacing w:line="254" w:lineRule="auto"/>
        <w:jc w:val="center"/>
        <w:rPr>
          <w:b/>
          <w:sz w:val="28"/>
          <w:szCs w:val="28"/>
        </w:rPr>
      </w:pPr>
      <w:r w:rsidRPr="00D56B68">
        <w:rPr>
          <w:b/>
          <w:sz w:val="28"/>
          <w:szCs w:val="28"/>
        </w:rPr>
        <w:t>KLAUZULA INFORMACYJNA DOTYCZĄCĄ POZYSKIWANIA DANYCH OSOBOWYCH OD OSOBY, KTÓREJ DANE DOTYCZĄ</w:t>
      </w:r>
    </w:p>
    <w:p w:rsidR="009041FF" w:rsidRDefault="009041FF" w:rsidP="009041FF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D56B68">
        <w:rPr>
          <w:sz w:val="24"/>
          <w:szCs w:val="24"/>
          <w:lang w:eastAsia="pl-PL"/>
        </w:rPr>
        <w:t xml:space="preserve">W związku z </w:t>
      </w:r>
      <w:r>
        <w:rPr>
          <w:sz w:val="24"/>
          <w:szCs w:val="24"/>
          <w:lang w:eastAsia="pl-PL"/>
        </w:rPr>
        <w:t>realizacją przez Powiat Sandomierski</w:t>
      </w:r>
      <w:r w:rsidRPr="00D56B68">
        <w:rPr>
          <w:sz w:val="24"/>
          <w:szCs w:val="24"/>
          <w:lang w:eastAsia="pl-PL"/>
        </w:rPr>
        <w:t xml:space="preserve"> projektu pn.</w:t>
      </w:r>
      <w:r>
        <w:t xml:space="preserve"> </w:t>
      </w:r>
      <w:r>
        <w:rPr>
          <w:b/>
        </w:rPr>
        <w:t>„Społeczeństwo bez barier – usługi społeczne dla powiatu sandomierskiego”</w:t>
      </w:r>
      <w:r w:rsidRPr="00D56B68">
        <w:rPr>
          <w:sz w:val="24"/>
          <w:szCs w:val="24"/>
          <w:lang w:eastAsia="pl-PL"/>
        </w:rPr>
        <w:t xml:space="preserve"> i potrzebą spełnienia obowiązku prawnego</w:t>
      </w:r>
      <w:r>
        <w:rPr>
          <w:sz w:val="24"/>
          <w:szCs w:val="24"/>
          <w:lang w:eastAsia="pl-PL"/>
        </w:rPr>
        <w:t xml:space="preserve"> wynikającego</w:t>
      </w:r>
      <w:r w:rsidRPr="00D56B68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z art. 13 Rozporządzenia </w:t>
      </w:r>
      <w:r w:rsidRPr="00D56B68">
        <w:rPr>
          <w:sz w:val="24"/>
          <w:szCs w:val="24"/>
          <w:lang w:eastAsia="pl-PL"/>
        </w:rPr>
        <w:t>Parlamentu Europejskiego i Rady (UE) 2016/679 z dn. 27.04.2016 r. w sprawie ochrony osób fizycznych w związku z przetwarzaniem danych osobowych i w sprawie swobodnego przepływu takich danych oraz uchylenia dyrektywy 95/46/WE (Dz. Urz. UE L 119 z dn. 04.05.2016 r., s. 1)</w:t>
      </w:r>
      <w:r>
        <w:rPr>
          <w:sz w:val="24"/>
          <w:szCs w:val="24"/>
          <w:lang w:eastAsia="pl-PL"/>
        </w:rPr>
        <w:t xml:space="preserve">, informujemy osoby, które przystąpiły do w/w Projektu, że: </w:t>
      </w:r>
    </w:p>
    <w:p w:rsidR="009041FF" w:rsidRPr="00563AB2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Administratorem Państwa danych osobowych jest:</w:t>
      </w:r>
    </w:p>
    <w:p w:rsidR="009041FF" w:rsidRPr="002B14EC" w:rsidRDefault="009041FF" w:rsidP="009041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odniesieniu do zbioru: Baza danych</w:t>
      </w:r>
      <w:r>
        <w:rPr>
          <w:sz w:val="24"/>
          <w:szCs w:val="24"/>
          <w:lang w:eastAsia="pl-PL"/>
        </w:rPr>
        <w:t xml:space="preserve"> osobowych przetwarzanych w ramach zbioru danych Regionalnego Programu Operacyjnego Województwa Świętokrzyskiego na lata 2014 -2020 jest Zarząd Województwa Świętokrzyskiego pełniący role Instytucji Zarządzającej dla Regionalnego Programu Operacyjnego Województwa Świętokrzyskiego na lata 2014-2020, mający siedzibę przy Al. IX Wieków Kielc 3, 25-516 Kielce</w:t>
      </w:r>
      <w:r w:rsidRPr="002B14EC">
        <w:rPr>
          <w:sz w:val="24"/>
          <w:szCs w:val="24"/>
          <w:lang w:eastAsia="pl-PL"/>
        </w:rPr>
        <w:t>;</w:t>
      </w:r>
    </w:p>
    <w:p w:rsidR="009041FF" w:rsidRDefault="009041FF" w:rsidP="009041FF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</w:t>
      </w:r>
      <w:r>
        <w:rPr>
          <w:sz w:val="24"/>
          <w:szCs w:val="24"/>
          <w:lang w:eastAsia="pl-PL"/>
        </w:rPr>
        <w:t>dniesieniu do zbioru Centralny System T</w:t>
      </w:r>
      <w:r w:rsidRPr="002B14EC">
        <w:rPr>
          <w:sz w:val="24"/>
          <w:szCs w:val="24"/>
          <w:lang w:eastAsia="pl-PL"/>
        </w:rPr>
        <w:t xml:space="preserve">eleinformatyczny wspierający realizację programów operacyjnych - </w:t>
      </w:r>
      <w:bookmarkStart w:id="0" w:name="OLE_LINK8"/>
      <w:bookmarkStart w:id="1" w:name="OLE_LINK9"/>
      <w:bookmarkStart w:id="2" w:name="OLE_LINK10"/>
      <w:r w:rsidRPr="002B14EC">
        <w:rPr>
          <w:sz w:val="24"/>
          <w:szCs w:val="24"/>
          <w:lang w:eastAsia="pl-PL"/>
        </w:rPr>
        <w:t>Minister właściwy ds. rozwoju regionalne</w:t>
      </w:r>
      <w:r>
        <w:rPr>
          <w:sz w:val="24"/>
          <w:szCs w:val="24"/>
          <w:lang w:eastAsia="pl-PL"/>
        </w:rPr>
        <w:t>go, mający siedzibę przy Pl. Trzech Krzyży 3/5, 00-507</w:t>
      </w:r>
      <w:r w:rsidRPr="002B14EC">
        <w:rPr>
          <w:sz w:val="24"/>
          <w:szCs w:val="24"/>
          <w:lang w:eastAsia="pl-PL"/>
        </w:rPr>
        <w:t xml:space="preserve"> Warszawa</w:t>
      </w:r>
      <w:bookmarkEnd w:id="0"/>
      <w:bookmarkEnd w:id="1"/>
      <w:bookmarkEnd w:id="2"/>
      <w:r>
        <w:rPr>
          <w:sz w:val="24"/>
          <w:szCs w:val="24"/>
          <w:lang w:eastAsia="pl-PL"/>
        </w:rPr>
        <w:t>.</w:t>
      </w:r>
    </w:p>
    <w:p w:rsidR="009041FF" w:rsidRPr="00563AB2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Możecie Państwo  skontaktować się z Inspektorem Ochrony Danych Osobowych:</w:t>
      </w:r>
    </w:p>
    <w:p w:rsidR="009041FF" w:rsidRPr="002B14EC" w:rsidRDefault="009041FF" w:rsidP="009041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bazy</w:t>
      </w:r>
      <w:r w:rsidRPr="002B14EC">
        <w:rPr>
          <w:sz w:val="24"/>
          <w:szCs w:val="24"/>
          <w:lang w:eastAsia="pl-PL"/>
        </w:rPr>
        <w:t xml:space="preserve"> danych związanych z realizowaniem zadań Instytucji Zarządzającej przez Zarząd</w:t>
      </w:r>
      <w:r>
        <w:rPr>
          <w:sz w:val="24"/>
          <w:szCs w:val="24"/>
          <w:lang w:eastAsia="pl-PL"/>
        </w:rPr>
        <w:t xml:space="preserve"> Województwa Świętokrzyskiego: e-mail </w:t>
      </w:r>
      <w:bookmarkStart w:id="3" w:name="OLE_LINK11"/>
      <w:bookmarkStart w:id="4" w:name="OLE_LINK12"/>
      <w:bookmarkStart w:id="5" w:name="OLE_LINK13"/>
      <w:r w:rsidR="003E6C6D">
        <w:rPr>
          <w:rStyle w:val="Hipercze"/>
          <w:sz w:val="24"/>
          <w:szCs w:val="24"/>
          <w:lang w:eastAsia="pl-PL"/>
        </w:rPr>
        <w:fldChar w:fldCharType="begin"/>
      </w:r>
      <w:r>
        <w:rPr>
          <w:rStyle w:val="Hipercze"/>
          <w:sz w:val="24"/>
          <w:szCs w:val="24"/>
          <w:lang w:eastAsia="pl-PL"/>
        </w:rPr>
        <w:instrText xml:space="preserve"> HYPERLINK "mailto:iod@sejmik.kielce.pl" </w:instrText>
      </w:r>
      <w:r w:rsidR="003E6C6D">
        <w:rPr>
          <w:rStyle w:val="Hipercze"/>
          <w:sz w:val="24"/>
          <w:szCs w:val="24"/>
          <w:lang w:eastAsia="pl-PL"/>
        </w:rPr>
        <w:fldChar w:fldCharType="separate"/>
      </w:r>
      <w:r w:rsidRPr="00873C5B">
        <w:rPr>
          <w:rStyle w:val="Hipercze"/>
          <w:sz w:val="24"/>
          <w:szCs w:val="24"/>
          <w:lang w:eastAsia="pl-PL"/>
        </w:rPr>
        <w:t>iod@sejmik.kielce.pl</w:t>
      </w:r>
      <w:r w:rsidR="003E6C6D">
        <w:rPr>
          <w:rStyle w:val="Hipercze"/>
          <w:sz w:val="24"/>
          <w:szCs w:val="24"/>
          <w:lang w:eastAsia="pl-PL"/>
        </w:rPr>
        <w:fldChar w:fldCharType="end"/>
      </w:r>
      <w:bookmarkEnd w:id="3"/>
      <w:bookmarkEnd w:id="4"/>
      <w:bookmarkEnd w:id="5"/>
      <w:r>
        <w:rPr>
          <w:sz w:val="24"/>
          <w:szCs w:val="24"/>
          <w:lang w:eastAsia="pl-PL"/>
        </w:rPr>
        <w:t>;</w:t>
      </w:r>
    </w:p>
    <w:p w:rsidR="009041FF" w:rsidRPr="0014103C" w:rsidRDefault="009041FF" w:rsidP="009041FF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centralnego</w:t>
      </w:r>
      <w:r w:rsidRPr="002B14EC">
        <w:rPr>
          <w:sz w:val="24"/>
          <w:szCs w:val="24"/>
          <w:lang w:eastAsia="pl-PL"/>
        </w:rPr>
        <w:t xml:space="preserve"> system</w:t>
      </w:r>
      <w:r>
        <w:rPr>
          <w:sz w:val="24"/>
          <w:szCs w:val="24"/>
          <w:lang w:eastAsia="pl-PL"/>
        </w:rPr>
        <w:t>u teleinformatycznego wspierającego</w:t>
      </w:r>
      <w:r w:rsidRPr="002B14EC">
        <w:rPr>
          <w:sz w:val="24"/>
          <w:szCs w:val="24"/>
          <w:lang w:eastAsia="pl-PL"/>
        </w:rPr>
        <w:t xml:space="preserve"> re</w:t>
      </w:r>
      <w:r>
        <w:rPr>
          <w:sz w:val="24"/>
          <w:szCs w:val="24"/>
          <w:lang w:eastAsia="pl-PL"/>
        </w:rPr>
        <w:t>alizację programów operacyjnych:</w:t>
      </w:r>
      <w:r w:rsidRPr="002B14EC">
        <w:rPr>
          <w:sz w:val="24"/>
          <w:szCs w:val="24"/>
          <w:lang w:eastAsia="pl-PL"/>
        </w:rPr>
        <w:t xml:space="preserve"> e-mail </w:t>
      </w:r>
      <w:bookmarkStart w:id="6" w:name="OLE_LINK14"/>
      <w:bookmarkStart w:id="7" w:name="OLE_LINK15"/>
      <w:bookmarkStart w:id="8" w:name="OLE_LINK16"/>
      <w:r w:rsidR="003E6C6D">
        <w:rPr>
          <w:color w:val="0000FF"/>
          <w:sz w:val="24"/>
          <w:szCs w:val="24"/>
          <w:u w:val="single"/>
          <w:lang w:eastAsia="pl-PL"/>
        </w:rPr>
        <w:fldChar w:fldCharType="begin"/>
      </w:r>
      <w:r>
        <w:rPr>
          <w:color w:val="0000FF"/>
          <w:sz w:val="24"/>
          <w:szCs w:val="24"/>
          <w:u w:val="single"/>
          <w:lang w:eastAsia="pl-PL"/>
        </w:rPr>
        <w:instrText xml:space="preserve"> HYPERLINK "mailto:iod@miir.gov.pl" </w:instrText>
      </w:r>
      <w:r w:rsidR="003E6C6D">
        <w:rPr>
          <w:color w:val="0000FF"/>
          <w:sz w:val="24"/>
          <w:szCs w:val="24"/>
          <w:u w:val="single"/>
          <w:lang w:eastAsia="pl-PL"/>
        </w:rPr>
        <w:fldChar w:fldCharType="separate"/>
      </w:r>
      <w:r w:rsidRPr="002B14EC">
        <w:rPr>
          <w:color w:val="0000FF"/>
          <w:sz w:val="24"/>
          <w:szCs w:val="24"/>
          <w:u w:val="single"/>
          <w:lang w:eastAsia="pl-PL"/>
        </w:rPr>
        <w:t>iod@miir.gov.pl</w:t>
      </w:r>
      <w:r w:rsidR="003E6C6D">
        <w:rPr>
          <w:color w:val="0000FF"/>
          <w:sz w:val="24"/>
          <w:szCs w:val="24"/>
          <w:u w:val="single"/>
          <w:lang w:eastAsia="pl-PL"/>
        </w:rPr>
        <w:fldChar w:fldCharType="end"/>
      </w:r>
      <w:bookmarkEnd w:id="6"/>
      <w:bookmarkEnd w:id="7"/>
      <w:bookmarkEnd w:id="8"/>
      <w:r w:rsidRPr="002B14EC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9" w:name="OLE_LINK1"/>
      <w:bookmarkStart w:id="10" w:name="OLE_LINK2"/>
      <w:bookmarkStart w:id="11" w:name="OLE_LINK3"/>
      <w:bookmarkStart w:id="12" w:name="OLE_LINK4"/>
      <w:r w:rsidRPr="00563AB2">
        <w:rPr>
          <w:sz w:val="24"/>
          <w:szCs w:val="24"/>
          <w:lang w:eastAsia="pl-PL"/>
        </w:rPr>
        <w:t xml:space="preserve">Państwa dane osobowe przetwarzane są/będą w celu realizacji projektu, w szczególności potwierdzenia </w:t>
      </w:r>
      <w:proofErr w:type="spellStart"/>
      <w:r w:rsidRPr="00563AB2">
        <w:rPr>
          <w:sz w:val="24"/>
          <w:szCs w:val="24"/>
          <w:lang w:eastAsia="pl-PL"/>
        </w:rPr>
        <w:t>kwalifikowalności</w:t>
      </w:r>
      <w:proofErr w:type="spellEnd"/>
      <w:r w:rsidRPr="00563AB2">
        <w:rPr>
          <w:sz w:val="24"/>
          <w:szCs w:val="24"/>
          <w:lang w:eastAsia="pl-PL"/>
        </w:rPr>
        <w:t xml:space="preserve"> wydatków, udzielenia wsparcia, monitoringu, ewaluacji, kontroli, audytu i sprawozdawczości oraz działań informacyjno-promocyjnych w ramach RPO WŚ 2014 – 2020, a także w celach zw</w:t>
      </w:r>
      <w:r>
        <w:rPr>
          <w:sz w:val="24"/>
          <w:szCs w:val="24"/>
          <w:lang w:eastAsia="pl-PL"/>
        </w:rPr>
        <w:t>iązanych z rozliczeniem projektu</w:t>
      </w:r>
      <w:r w:rsidRPr="00563AB2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zachowaniem trwałości projektu, w </w:t>
      </w:r>
      <w:r w:rsidRPr="00563AB2">
        <w:rPr>
          <w:sz w:val="24"/>
          <w:szCs w:val="24"/>
          <w:lang w:eastAsia="pl-PL"/>
        </w:rPr>
        <w:t>celach archiwalnych oraz statystycznych</w:t>
      </w:r>
      <w:bookmarkEnd w:id="9"/>
      <w:bookmarkEnd w:id="10"/>
      <w:bookmarkEnd w:id="11"/>
      <w:bookmarkEnd w:id="12"/>
      <w:r w:rsidRPr="00563AB2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Prz</w:t>
      </w:r>
      <w:r>
        <w:rPr>
          <w:sz w:val="24"/>
          <w:szCs w:val="24"/>
          <w:lang w:eastAsia="pl-PL"/>
        </w:rPr>
        <w:t>etwarzanie Państwa</w:t>
      </w:r>
      <w:r w:rsidRPr="00563AB2">
        <w:rPr>
          <w:sz w:val="24"/>
          <w:szCs w:val="24"/>
          <w:lang w:eastAsia="pl-PL"/>
        </w:rPr>
        <w:t xml:space="preserve"> danych osobowych jest zgodne z prawem i spełnia warunki, </w:t>
      </w:r>
      <w:r>
        <w:rPr>
          <w:sz w:val="24"/>
          <w:szCs w:val="24"/>
          <w:lang w:eastAsia="pl-PL"/>
        </w:rPr>
        <w:br/>
      </w:r>
      <w:r w:rsidRPr="00563AB2">
        <w:rPr>
          <w:sz w:val="24"/>
          <w:szCs w:val="24"/>
          <w:lang w:eastAsia="pl-PL"/>
        </w:rPr>
        <w:t>o których mowa w art. 6 ust. 1 lit. b) i</w:t>
      </w:r>
      <w:r>
        <w:rPr>
          <w:sz w:val="24"/>
          <w:szCs w:val="24"/>
          <w:lang w:eastAsia="pl-PL"/>
        </w:rPr>
        <w:t xml:space="preserve"> c) oraz art. 9 ust. 2 lit. a) i g) R</w:t>
      </w:r>
      <w:r w:rsidRPr="00563AB2">
        <w:rPr>
          <w:sz w:val="24"/>
          <w:szCs w:val="24"/>
          <w:lang w:eastAsia="pl-PL"/>
        </w:rPr>
        <w:t>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Urz. UE L 119 z 04.05.2016, str.1), dalej zwane RODO;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Odbiorcami Państwa danych osobowych będą: </w:t>
      </w:r>
      <w:r w:rsidRPr="00563AB2">
        <w:rPr>
          <w:sz w:val="24"/>
          <w:szCs w:val="24"/>
          <w:lang w:eastAsia="pl-PL"/>
        </w:rPr>
        <w:t xml:space="preserve">Instytucja Zarządzająca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 w:rsidRPr="00563AB2">
        <w:rPr>
          <w:sz w:val="24"/>
          <w:szCs w:val="24"/>
          <w:lang w:eastAsia="pl-PL"/>
        </w:rPr>
        <w:t xml:space="preserve"> 2014 – 2020, Minister właściwy ds. rozwoju regionalnego, Partner oraz podmioty, które na zlecenie beneficjenta uczestniczą w realizacji projektu. Dane osobowe mogą zostać również </w:t>
      </w:r>
      <w:r w:rsidRPr="00563AB2">
        <w:rPr>
          <w:sz w:val="24"/>
          <w:szCs w:val="24"/>
          <w:lang w:eastAsia="pl-PL"/>
        </w:rPr>
        <w:lastRenderedPageBreak/>
        <w:t xml:space="preserve">powierzone specjalistycznym firmom, realizującym na zlecenie Ministra właściwego ds. rozwoju regionalnego, Instytucji Zarządzającej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>
        <w:rPr>
          <w:sz w:val="24"/>
          <w:szCs w:val="24"/>
          <w:lang w:eastAsia="pl-PL"/>
        </w:rPr>
        <w:t xml:space="preserve"> 2014 – 2020, </w:t>
      </w:r>
      <w:r w:rsidRPr="00563AB2">
        <w:rPr>
          <w:sz w:val="24"/>
          <w:szCs w:val="24"/>
          <w:lang w:eastAsia="pl-PL"/>
        </w:rPr>
        <w:t xml:space="preserve"> oraz beneficjenta kontrole i audyt w ramach RPOW</w:t>
      </w:r>
      <w:r>
        <w:rPr>
          <w:sz w:val="24"/>
          <w:szCs w:val="24"/>
          <w:lang w:eastAsia="pl-PL"/>
        </w:rPr>
        <w:t xml:space="preserve">Ś </w:t>
      </w:r>
      <w:r w:rsidRPr="00563AB2">
        <w:rPr>
          <w:sz w:val="24"/>
          <w:szCs w:val="24"/>
          <w:lang w:eastAsia="pl-PL"/>
        </w:rPr>
        <w:t>2014 – 2020;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Państwa</w:t>
      </w:r>
      <w:r w:rsidRPr="00563AB2">
        <w:rPr>
          <w:sz w:val="24"/>
          <w:szCs w:val="24"/>
          <w:lang w:eastAsia="pl-PL"/>
        </w:rPr>
        <w:t xml:space="preserve"> dane osobowe będą przechowywane przez okres niezbędny na potrzeby rozliczeni</w:t>
      </w:r>
      <w:r>
        <w:rPr>
          <w:sz w:val="24"/>
          <w:szCs w:val="24"/>
          <w:lang w:eastAsia="pl-PL"/>
        </w:rPr>
        <w:t>a projektu</w:t>
      </w:r>
      <w:r w:rsidRPr="00563AB2">
        <w:rPr>
          <w:sz w:val="24"/>
          <w:szCs w:val="24"/>
          <w:lang w:eastAsia="pl-PL"/>
        </w:rPr>
        <w:t xml:space="preserve"> oraz do czasu zakończenia archiwizowania dokumentacji;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13" w:name="OLE_LINK5"/>
      <w:bookmarkStart w:id="14" w:name="OLE_LINK6"/>
      <w:bookmarkStart w:id="15" w:name="OLE_LINK7"/>
      <w:r w:rsidRPr="00563AB2">
        <w:rPr>
          <w:sz w:val="24"/>
          <w:szCs w:val="24"/>
          <w:lang w:eastAsia="pl-PL"/>
        </w:rPr>
        <w:t>Podanie danych jest warunkiem koniecznym otrzymania wsparcia, a odmowa ich podania jest równoznaczna z brakiem możliwości udzielenia wsparcia w ramach projektu</w:t>
      </w:r>
      <w:bookmarkEnd w:id="13"/>
      <w:bookmarkEnd w:id="14"/>
      <w:bookmarkEnd w:id="15"/>
      <w:r w:rsidRPr="00563AB2">
        <w:rPr>
          <w:sz w:val="24"/>
          <w:szCs w:val="24"/>
          <w:lang w:eastAsia="pl-PL"/>
        </w:rPr>
        <w:t>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Posiadają Państwo</w:t>
      </w:r>
      <w:r w:rsidRPr="00563AB2">
        <w:rPr>
          <w:sz w:val="24"/>
          <w:szCs w:val="24"/>
          <w:lang w:eastAsia="pl-PL"/>
        </w:rPr>
        <w:t xml:space="preserve"> prawo dostępu do treści swoich danych oraz prawo ich sprostowania, ograniczenia przetwarzania, prawo wniesienia sprzeciwu. W tym przypadku nie ma zastosowania prawo do usunięcia dany</w:t>
      </w:r>
      <w:r>
        <w:rPr>
          <w:sz w:val="24"/>
          <w:szCs w:val="24"/>
          <w:lang w:eastAsia="pl-PL"/>
        </w:rPr>
        <w:t>ch, ponieważ przetwarzanie Państwa</w:t>
      </w:r>
      <w:r w:rsidRPr="00563AB2">
        <w:rPr>
          <w:sz w:val="24"/>
          <w:szCs w:val="24"/>
          <w:lang w:eastAsia="pl-PL"/>
        </w:rPr>
        <w:t xml:space="preserve"> danych jest niezbędne do wywiązania się </w:t>
      </w:r>
      <w:r>
        <w:rPr>
          <w:sz w:val="24"/>
          <w:szCs w:val="24"/>
          <w:lang w:eastAsia="pl-PL"/>
        </w:rPr>
        <w:t xml:space="preserve">z prawnego obowiązku wynikającego z </w:t>
      </w:r>
      <w:r w:rsidRPr="00563AB2">
        <w:rPr>
          <w:sz w:val="24"/>
          <w:szCs w:val="24"/>
          <w:lang w:eastAsia="pl-PL"/>
        </w:rPr>
        <w:t>przetwarzania</w:t>
      </w:r>
      <w:r>
        <w:rPr>
          <w:sz w:val="24"/>
          <w:szCs w:val="24"/>
          <w:lang w:eastAsia="pl-PL"/>
        </w:rPr>
        <w:t xml:space="preserve"> danych</w:t>
      </w:r>
      <w:r w:rsidRPr="00563AB2">
        <w:rPr>
          <w:sz w:val="24"/>
          <w:szCs w:val="24"/>
          <w:lang w:eastAsia="pl-PL"/>
        </w:rPr>
        <w:t xml:space="preserve"> na mocy prawa Unii oraz prawa państwa członkowskiego, któremu podlegają Administratorzy;</w:t>
      </w:r>
    </w:p>
    <w:p w:rsidR="009041FF" w:rsidRDefault="009041FF" w:rsidP="009041F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Mają Państwo</w:t>
      </w:r>
      <w:r w:rsidRPr="00563AB2">
        <w:rPr>
          <w:sz w:val="24"/>
          <w:szCs w:val="24"/>
          <w:lang w:eastAsia="pl-PL"/>
        </w:rPr>
        <w:t xml:space="preserve"> prawo wniesienia skargi do Prezesa </w:t>
      </w:r>
      <w:r>
        <w:rPr>
          <w:sz w:val="24"/>
          <w:szCs w:val="24"/>
          <w:lang w:eastAsia="pl-PL"/>
        </w:rPr>
        <w:t>Urzędu Ochrony Danych, gdy uznacie</w:t>
      </w:r>
      <w:r w:rsidRPr="00563AB2">
        <w:rPr>
          <w:sz w:val="24"/>
          <w:szCs w:val="24"/>
          <w:lang w:eastAsia="pl-PL"/>
        </w:rPr>
        <w:t>, iż przetwarzanie danych osobowych narusza przepisy RODO.</w:t>
      </w:r>
    </w:p>
    <w:p w:rsidR="00977D5E" w:rsidRPr="009041FF" w:rsidRDefault="00977D5E" w:rsidP="009041FF"/>
    <w:sectPr w:rsidR="00977D5E" w:rsidRPr="009041FF" w:rsidSect="003E6C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7AE" w:rsidRDefault="008337AE" w:rsidP="00BD31FD">
      <w:r>
        <w:separator/>
      </w:r>
    </w:p>
  </w:endnote>
  <w:endnote w:type="continuationSeparator" w:id="0">
    <w:p w:rsidR="008337AE" w:rsidRDefault="008337AE" w:rsidP="00BD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7AE" w:rsidRDefault="008337AE" w:rsidP="00BD31FD">
      <w:r>
        <w:separator/>
      </w:r>
    </w:p>
  </w:footnote>
  <w:footnote w:type="continuationSeparator" w:id="0">
    <w:p w:rsidR="008337AE" w:rsidRDefault="008337AE" w:rsidP="00BD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895" w:rsidRDefault="00E50895">
    <w:pPr>
      <w:pStyle w:val="Nagwek"/>
    </w:pPr>
  </w:p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E50895" w:rsidRPr="0004329C" w:rsidTr="003A5021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E50895" w:rsidRPr="0004329C" w:rsidRDefault="00E50895" w:rsidP="00BD31FD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0895" w:rsidRDefault="00E50895">
    <w:pPr>
      <w:pStyle w:val="Nagwek"/>
    </w:pPr>
  </w:p>
  <w:p w:rsidR="00E50895" w:rsidRDefault="00E508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576AA2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strike w:val="0"/>
        <w:dstrike w:val="0"/>
        <w:color w:val="auto"/>
        <w:kern w:val="2"/>
        <w:sz w:val="24"/>
        <w:szCs w:val="24"/>
        <w:u w:val="none"/>
        <w:effect w:val="none"/>
      </w:rPr>
    </w:lvl>
  </w:abstractNum>
  <w:abstractNum w:abstractNumId="1">
    <w:nsid w:val="00000004"/>
    <w:multiLevelType w:val="singleLevel"/>
    <w:tmpl w:val="C4C8CBB8"/>
    <w:lvl w:ilvl="0">
      <w:start w:val="1"/>
      <w:numFmt w:val="decimal"/>
      <w:lvlText w:val="%1)"/>
      <w:lvlJc w:val="left"/>
      <w:pPr>
        <w:tabs>
          <w:tab w:val="num" w:pos="654"/>
        </w:tabs>
        <w:ind w:left="654" w:hanging="360"/>
      </w:pPr>
      <w:rPr>
        <w:sz w:val="20"/>
        <w:szCs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>
    <w:nsid w:val="02B04DA3"/>
    <w:multiLevelType w:val="hybridMultilevel"/>
    <w:tmpl w:val="5B727D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93058E"/>
    <w:multiLevelType w:val="hybridMultilevel"/>
    <w:tmpl w:val="68944F6E"/>
    <w:lvl w:ilvl="0" w:tplc="16BEF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44B8F"/>
    <w:multiLevelType w:val="hybridMultilevel"/>
    <w:tmpl w:val="F0823E80"/>
    <w:lvl w:ilvl="0" w:tplc="02A0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D4DC5"/>
    <w:multiLevelType w:val="hybridMultilevel"/>
    <w:tmpl w:val="F4C27ED0"/>
    <w:lvl w:ilvl="0" w:tplc="05D2B5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BC6EA5"/>
    <w:multiLevelType w:val="hybridMultilevel"/>
    <w:tmpl w:val="8AA0952E"/>
    <w:lvl w:ilvl="0" w:tplc="A8CC07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A07243"/>
    <w:multiLevelType w:val="hybridMultilevel"/>
    <w:tmpl w:val="80EC5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E41D01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223CB"/>
    <w:multiLevelType w:val="hybridMultilevel"/>
    <w:tmpl w:val="E9561508"/>
    <w:lvl w:ilvl="0" w:tplc="1BE0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AA2690"/>
    <w:multiLevelType w:val="hybridMultilevel"/>
    <w:tmpl w:val="5C78EB52"/>
    <w:lvl w:ilvl="0" w:tplc="8C9247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A2D5EDC"/>
    <w:multiLevelType w:val="hybridMultilevel"/>
    <w:tmpl w:val="05E4415E"/>
    <w:lvl w:ilvl="0" w:tplc="BEC4FB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1611CA"/>
    <w:multiLevelType w:val="hybridMultilevel"/>
    <w:tmpl w:val="3EBCF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67524"/>
    <w:multiLevelType w:val="hybridMultilevel"/>
    <w:tmpl w:val="A5568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108AE"/>
    <w:multiLevelType w:val="hybridMultilevel"/>
    <w:tmpl w:val="C9123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95979"/>
    <w:multiLevelType w:val="hybridMultilevel"/>
    <w:tmpl w:val="79FC2400"/>
    <w:lvl w:ilvl="0" w:tplc="56660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22"/>
  </w:num>
  <w:num w:numId="5">
    <w:abstractNumId w:val="25"/>
  </w:num>
  <w:num w:numId="6">
    <w:abstractNumId w:val="15"/>
  </w:num>
  <w:num w:numId="7">
    <w:abstractNumId w:val="21"/>
  </w:num>
  <w:num w:numId="8">
    <w:abstractNumId w:val="7"/>
  </w:num>
  <w:num w:numId="9">
    <w:abstractNumId w:val="13"/>
  </w:num>
  <w:num w:numId="10">
    <w:abstractNumId w:val="20"/>
  </w:num>
  <w:num w:numId="11">
    <w:abstractNumId w:val="10"/>
  </w:num>
  <w:num w:numId="12">
    <w:abstractNumId w:val="16"/>
  </w:num>
  <w:num w:numId="13">
    <w:abstractNumId w:val="11"/>
  </w:num>
  <w:num w:numId="14">
    <w:abstractNumId w:val="18"/>
  </w:num>
  <w:num w:numId="15">
    <w:abstractNumId w:val="12"/>
  </w:num>
  <w:num w:numId="16">
    <w:abstractNumId w:val="8"/>
  </w:num>
  <w:num w:numId="17">
    <w:abstractNumId w:val="24"/>
  </w:num>
  <w:num w:numId="18">
    <w:abstractNumId w:val="19"/>
  </w:num>
  <w:num w:numId="19">
    <w:abstractNumId w:val="14"/>
  </w:num>
  <w:num w:numId="20">
    <w:abstractNumId w:val="0"/>
  </w:num>
  <w:num w:numId="21">
    <w:abstractNumId w:val="2"/>
  </w:num>
  <w:num w:numId="22">
    <w:abstractNumId w:val="1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BA6"/>
    <w:rsid w:val="00025229"/>
    <w:rsid w:val="00064B61"/>
    <w:rsid w:val="0007791F"/>
    <w:rsid w:val="000857EA"/>
    <w:rsid w:val="000F35D1"/>
    <w:rsid w:val="00116660"/>
    <w:rsid w:val="0012370B"/>
    <w:rsid w:val="00133CA3"/>
    <w:rsid w:val="00134DD0"/>
    <w:rsid w:val="0013692A"/>
    <w:rsid w:val="00146256"/>
    <w:rsid w:val="0017066F"/>
    <w:rsid w:val="0019632B"/>
    <w:rsid w:val="001A71CA"/>
    <w:rsid w:val="001D373D"/>
    <w:rsid w:val="001D683D"/>
    <w:rsid w:val="001E37F2"/>
    <w:rsid w:val="001F673D"/>
    <w:rsid w:val="00203AFF"/>
    <w:rsid w:val="002067DE"/>
    <w:rsid w:val="002246E6"/>
    <w:rsid w:val="00282F3C"/>
    <w:rsid w:val="00313263"/>
    <w:rsid w:val="00346E61"/>
    <w:rsid w:val="00365C40"/>
    <w:rsid w:val="00386576"/>
    <w:rsid w:val="003A5021"/>
    <w:rsid w:val="003C79CB"/>
    <w:rsid w:val="003E6C6D"/>
    <w:rsid w:val="00403D0C"/>
    <w:rsid w:val="00406C2A"/>
    <w:rsid w:val="0042641B"/>
    <w:rsid w:val="004352BE"/>
    <w:rsid w:val="00450A13"/>
    <w:rsid w:val="004A6EA1"/>
    <w:rsid w:val="004B39DE"/>
    <w:rsid w:val="004C1D4C"/>
    <w:rsid w:val="004C5E8E"/>
    <w:rsid w:val="00527360"/>
    <w:rsid w:val="00555E22"/>
    <w:rsid w:val="0056312C"/>
    <w:rsid w:val="0056702E"/>
    <w:rsid w:val="005757FB"/>
    <w:rsid w:val="00577C60"/>
    <w:rsid w:val="005A4068"/>
    <w:rsid w:val="005B42B6"/>
    <w:rsid w:val="00610A68"/>
    <w:rsid w:val="006156D5"/>
    <w:rsid w:val="00625BA6"/>
    <w:rsid w:val="006402FE"/>
    <w:rsid w:val="00653780"/>
    <w:rsid w:val="006759BF"/>
    <w:rsid w:val="006E21A3"/>
    <w:rsid w:val="006E6E96"/>
    <w:rsid w:val="006E767E"/>
    <w:rsid w:val="007340BC"/>
    <w:rsid w:val="0074193B"/>
    <w:rsid w:val="00746B1F"/>
    <w:rsid w:val="00750172"/>
    <w:rsid w:val="00773D4C"/>
    <w:rsid w:val="00783155"/>
    <w:rsid w:val="00792190"/>
    <w:rsid w:val="007D46F3"/>
    <w:rsid w:val="007D7781"/>
    <w:rsid w:val="007E61BD"/>
    <w:rsid w:val="007F2587"/>
    <w:rsid w:val="00802154"/>
    <w:rsid w:val="00827477"/>
    <w:rsid w:val="00827D54"/>
    <w:rsid w:val="008337AE"/>
    <w:rsid w:val="0089304D"/>
    <w:rsid w:val="008A0EE6"/>
    <w:rsid w:val="008A581D"/>
    <w:rsid w:val="008B2418"/>
    <w:rsid w:val="008D005D"/>
    <w:rsid w:val="008F1833"/>
    <w:rsid w:val="00903550"/>
    <w:rsid w:val="009041FF"/>
    <w:rsid w:val="0095021F"/>
    <w:rsid w:val="00977D5E"/>
    <w:rsid w:val="00985958"/>
    <w:rsid w:val="009C2A59"/>
    <w:rsid w:val="009F68FE"/>
    <w:rsid w:val="009F6C4D"/>
    <w:rsid w:val="00A1281B"/>
    <w:rsid w:val="00A23615"/>
    <w:rsid w:val="00A426F3"/>
    <w:rsid w:val="00A51837"/>
    <w:rsid w:val="00A968DD"/>
    <w:rsid w:val="00AB4A9B"/>
    <w:rsid w:val="00AC65C3"/>
    <w:rsid w:val="00AE5A29"/>
    <w:rsid w:val="00B1050F"/>
    <w:rsid w:val="00B67C83"/>
    <w:rsid w:val="00B81531"/>
    <w:rsid w:val="00B97622"/>
    <w:rsid w:val="00BA3C52"/>
    <w:rsid w:val="00BC4E7F"/>
    <w:rsid w:val="00BD31FD"/>
    <w:rsid w:val="00BF12E5"/>
    <w:rsid w:val="00BF77FB"/>
    <w:rsid w:val="00C60555"/>
    <w:rsid w:val="00C63A3F"/>
    <w:rsid w:val="00CC61AD"/>
    <w:rsid w:val="00CE1291"/>
    <w:rsid w:val="00D119DC"/>
    <w:rsid w:val="00D21CB0"/>
    <w:rsid w:val="00D23247"/>
    <w:rsid w:val="00D26F3E"/>
    <w:rsid w:val="00D41C4B"/>
    <w:rsid w:val="00D45C49"/>
    <w:rsid w:val="00D611C2"/>
    <w:rsid w:val="00D64A60"/>
    <w:rsid w:val="00D651C0"/>
    <w:rsid w:val="00D73C02"/>
    <w:rsid w:val="00D74F00"/>
    <w:rsid w:val="00DA112E"/>
    <w:rsid w:val="00DA3D6B"/>
    <w:rsid w:val="00DE038E"/>
    <w:rsid w:val="00DE3503"/>
    <w:rsid w:val="00E05EBC"/>
    <w:rsid w:val="00E13AF0"/>
    <w:rsid w:val="00E30BAA"/>
    <w:rsid w:val="00E50895"/>
    <w:rsid w:val="00E71623"/>
    <w:rsid w:val="00E733F1"/>
    <w:rsid w:val="00EB0B98"/>
    <w:rsid w:val="00EB7CE3"/>
    <w:rsid w:val="00ED0821"/>
    <w:rsid w:val="00F0237D"/>
    <w:rsid w:val="00F44035"/>
    <w:rsid w:val="00F67958"/>
    <w:rsid w:val="00F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1FD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31FD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3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1FD"/>
    <w:rPr>
      <w:rFonts w:eastAsia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8D0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D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D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E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D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D5E"/>
    <w:rPr>
      <w:rFonts w:ascii="Segoe UI" w:eastAsia="Times New Roman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CC61AD"/>
    <w:pPr>
      <w:suppressAutoHyphens/>
      <w:spacing w:after="120" w:line="480" w:lineRule="auto"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4567-BF44-4980-84A6-A5CFCFFA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PCPR26</dc:creator>
  <cp:lastModifiedBy>Windows User</cp:lastModifiedBy>
  <cp:revision>2</cp:revision>
  <cp:lastPrinted>2020-01-28T11:51:00Z</cp:lastPrinted>
  <dcterms:created xsi:type="dcterms:W3CDTF">2020-01-28T12:48:00Z</dcterms:created>
  <dcterms:modified xsi:type="dcterms:W3CDTF">2020-01-28T12:48:00Z</dcterms:modified>
</cp:coreProperties>
</file>