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B3F3" w14:textId="529B6D5A" w:rsidR="00DC52BC" w:rsidRPr="00DC52BC" w:rsidRDefault="00DC52BC" w:rsidP="00DC52BC">
      <w:pPr>
        <w:jc w:val="center"/>
        <w:rPr>
          <w:b/>
          <w:bCs/>
          <w:sz w:val="28"/>
          <w:szCs w:val="28"/>
        </w:rPr>
      </w:pPr>
      <w:r w:rsidRPr="00DC52BC">
        <w:rPr>
          <w:b/>
          <w:bCs/>
          <w:sz w:val="28"/>
          <w:szCs w:val="28"/>
        </w:rPr>
        <w:t>Lista załączników</w:t>
      </w:r>
    </w:p>
    <w:p w14:paraId="45D347E0" w14:textId="49B5C99F" w:rsidR="00DC52BC" w:rsidRDefault="00DC52BC" w:rsidP="00DC52BC">
      <w:r>
        <w:t>• skan aktualnego orzeczenia o stopniu niepełnosprawności lub orzeczenia równoważnego,</w:t>
      </w:r>
    </w:p>
    <w:p w14:paraId="55793610" w14:textId="77777777" w:rsidR="00DC52BC" w:rsidRDefault="00DC52BC" w:rsidP="00DC52BC">
      <w:r>
        <w:t>• skan dokumentu potwierdzającego status absolwenta szkoły podstawowej, ponadpodstawowej (wszystkich typów szkół) lub szkoły wyższej, uzyskany w okresie 36 miesięcy poprzedzających datę złożenia wniosku,</w:t>
      </w:r>
    </w:p>
    <w:p w14:paraId="261BEDEA" w14:textId="77777777" w:rsidR="00DC52BC" w:rsidRDefault="00DC52BC" w:rsidP="00DC52BC">
      <w:r>
        <w:t xml:space="preserve">• skan zaświadczenia wydanego przez lekarza, według wzoru określonego w SOW  - </w:t>
      </w:r>
    </w:p>
    <w:p w14:paraId="1882E547" w14:textId="77777777" w:rsidR="00DC52BC" w:rsidRDefault="00DC52BC" w:rsidP="00DC52BC">
      <w:r>
        <w:t>w przypadku osoby posiadającej orzeczenie o umiarkowanym stopniu niepełnosprawności lub orzeczenie równoważne, które nie jest wydane z tytułu dysfunkcji narządu słuchu (nie zawiera symbolu 03-L lub nie wskazuje dysfunkcji słuchu stanowiącej przyczynę jego wydania),</w:t>
      </w:r>
    </w:p>
    <w:p w14:paraId="70A2A244" w14:textId="77777777" w:rsidR="00DC52BC" w:rsidRDefault="00DC52BC" w:rsidP="00DC52BC">
      <w:r>
        <w:t>• skan pełnomocnictwa (notarialne lub zwykłe)  – jeśli wniosek jest składany w imieniu mocodawcy, według wzoru określonego w SOW,</w:t>
      </w:r>
    </w:p>
    <w:p w14:paraId="2A3803DD" w14:textId="77777777" w:rsidR="00DC52BC" w:rsidRDefault="00DC52BC" w:rsidP="00DC52BC">
      <w:r>
        <w:t>•  klauzula RODO, według wzoru określonego w SOW,</w:t>
      </w:r>
    </w:p>
    <w:p w14:paraId="41F9042F" w14:textId="77777777" w:rsidR="00DC52BC" w:rsidRDefault="00DC52BC" w:rsidP="00DC52BC">
      <w:r>
        <w:t>• oświadczenie S-A-M (oświadczenie wnioskodawcy o wyrażeniu zgody na przekazanie środków finansowych otrzymanych w ramach dofinansowania na konto wskazane we wniosku, według wzoru określonego w SOW,</w:t>
      </w:r>
    </w:p>
    <w:p w14:paraId="6E0AC63B" w14:textId="0922632F" w:rsidR="00217A63" w:rsidRPr="00DC52BC" w:rsidRDefault="00DC52BC" w:rsidP="00DC52BC">
      <w:r>
        <w:t>• umowa najmu mieszkania (umowa nie jest wymagana na etapie składania wniosku; należy ją załączyć niezwłocznie po jej podpisaniu, jednak nie później niż w ciągu 90 dni od dnia przekazania informacji o pozytywnym rozpatrzeniu wniosku wraz z oświadczeniem, że mieszkanie spełnia indywidualne kryterium dostępności; załączenie umowy i oświadczenia jest warunkiem otrzymania wsparcia)</w:t>
      </w:r>
    </w:p>
    <w:sectPr w:rsidR="00217A63" w:rsidRPr="00DC52BC" w:rsidSect="00E274DA">
      <w:type w:val="continuous"/>
      <w:pgSz w:w="11906" w:h="16838" w:code="9"/>
      <w:pgMar w:top="1418" w:right="1418" w:bottom="29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C1"/>
    <w:rsid w:val="00217A63"/>
    <w:rsid w:val="003E26E6"/>
    <w:rsid w:val="006343C1"/>
    <w:rsid w:val="00DC52BC"/>
    <w:rsid w:val="00E2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A8F7"/>
  <w15:chartTrackingRefBased/>
  <w15:docId w15:val="{4E7DF061-66D6-4AEE-95F2-899D18E8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Sandomierz - Andrzej Bober</dc:creator>
  <cp:keywords/>
  <dc:description/>
  <cp:lastModifiedBy>PSSE Sandomierz - Andrzej Bober</cp:lastModifiedBy>
  <cp:revision>5</cp:revision>
  <dcterms:created xsi:type="dcterms:W3CDTF">2022-09-12T09:10:00Z</dcterms:created>
  <dcterms:modified xsi:type="dcterms:W3CDTF">2022-09-14T12:04:00Z</dcterms:modified>
</cp:coreProperties>
</file>