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Załącznik nr 3 </w:t>
      </w:r>
    </w:p>
    <w:p w:rsidR="009041FF" w:rsidRPr="00AB4A9B" w:rsidRDefault="009041FF" w:rsidP="009041FF">
      <w:pPr>
        <w:contextualSpacing/>
        <w:jc w:val="center"/>
        <w:rPr>
          <w:sz w:val="24"/>
          <w:szCs w:val="24"/>
        </w:rPr>
      </w:pPr>
    </w:p>
    <w:p w:rsidR="009041FF" w:rsidRPr="00AB4A9B" w:rsidRDefault="009041FF" w:rsidP="009041FF">
      <w:pPr>
        <w:contextualSpacing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Umow</w:t>
      </w:r>
      <w:r>
        <w:rPr>
          <w:b/>
          <w:bCs/>
          <w:sz w:val="24"/>
          <w:szCs w:val="24"/>
        </w:rPr>
        <w:t>a</w:t>
      </w:r>
      <w:r w:rsidRPr="00AB4A9B">
        <w:rPr>
          <w:b/>
          <w:bCs/>
          <w:sz w:val="24"/>
          <w:szCs w:val="24"/>
        </w:rPr>
        <w:t xml:space="preserve"> (</w:t>
      </w:r>
      <w:r w:rsidR="00653780">
        <w:rPr>
          <w:b/>
          <w:bCs/>
          <w:sz w:val="24"/>
          <w:szCs w:val="24"/>
        </w:rPr>
        <w:t>projekt</w:t>
      </w:r>
      <w:r w:rsidRPr="00AB4A9B">
        <w:rPr>
          <w:b/>
          <w:bCs/>
          <w:sz w:val="24"/>
          <w:szCs w:val="24"/>
        </w:rPr>
        <w:t>)  /2020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Zawarta w dniu …………… roku w Sandomierzu pomiędzy 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Powiatem Sandomierskim 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ul. Adama Mickiewicza 34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27-600 Sandomierz 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NIP: 864 182 39 46</w:t>
      </w:r>
      <w:r w:rsidRPr="00AB4A9B">
        <w:rPr>
          <w:sz w:val="24"/>
          <w:szCs w:val="24"/>
        </w:rPr>
        <w:tab/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reprezentowanym przez Pana Janusza Kwaśniewskiego – Dyrektora Powiatowego Centrum Pomocy Rodzinie w Sandomierzu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ul. Adama Mickiewicza 34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27-600 Sandomierz;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sz w:val="24"/>
          <w:szCs w:val="24"/>
        </w:rPr>
        <w:t xml:space="preserve">zwanym dalej </w:t>
      </w:r>
      <w:r w:rsidRPr="00AB4A9B">
        <w:rPr>
          <w:b/>
          <w:bCs/>
          <w:sz w:val="24"/>
          <w:szCs w:val="24"/>
        </w:rPr>
        <w:t>Zamawiającym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a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………………………….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………………………….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reprezentowanym przez: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Sprzedającym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  <w:r w:rsidRPr="00AB4A9B">
        <w:rPr>
          <w:sz w:val="24"/>
          <w:szCs w:val="24"/>
        </w:rPr>
        <w:t>o następującej treści:</w:t>
      </w:r>
    </w:p>
    <w:p w:rsidR="009041FF" w:rsidRPr="00AB4A9B" w:rsidRDefault="009041FF" w:rsidP="009041FF">
      <w:pPr>
        <w:contextualSpacing/>
        <w:jc w:val="both"/>
        <w:rPr>
          <w:sz w:val="24"/>
          <w:szCs w:val="24"/>
        </w:rPr>
      </w:pPr>
    </w:p>
    <w:p w:rsidR="009041FF" w:rsidRPr="00AB4A9B" w:rsidRDefault="009041FF" w:rsidP="009041FF">
      <w:pPr>
        <w:contextualSpacing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§1</w:t>
      </w:r>
    </w:p>
    <w:p w:rsidR="009041FF" w:rsidRPr="00AB4A9B" w:rsidRDefault="009041FF" w:rsidP="009041FF">
      <w:pPr>
        <w:contextualSpacing/>
        <w:jc w:val="both"/>
        <w:rPr>
          <w:b/>
          <w:bCs/>
          <w:sz w:val="24"/>
          <w:szCs w:val="24"/>
        </w:rPr>
      </w:pPr>
    </w:p>
    <w:p w:rsidR="009041FF" w:rsidRPr="00AB4A9B" w:rsidRDefault="009041FF" w:rsidP="009041F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4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8 Ustawy z dnia 29 stycznia 2004 roku Prawo zamówień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2019 r. poz. 1843) oraz na warunkach przedstawionej </w:t>
      </w:r>
      <w:r>
        <w:rPr>
          <w:sz w:val="24"/>
          <w:szCs w:val="24"/>
        </w:rPr>
        <w:br/>
        <w:t>i przyjętej oferty</w:t>
      </w:r>
      <w:r w:rsidRPr="00AB4A9B">
        <w:rPr>
          <w:sz w:val="24"/>
          <w:szCs w:val="24"/>
        </w:rPr>
        <w:t xml:space="preserve">, Zamawiający zleca, a </w:t>
      </w:r>
      <w:r w:rsidR="00792190">
        <w:rPr>
          <w:sz w:val="24"/>
          <w:szCs w:val="24"/>
        </w:rPr>
        <w:t xml:space="preserve">Sprzedający </w:t>
      </w:r>
      <w:r w:rsidRPr="00AB4A9B">
        <w:rPr>
          <w:sz w:val="24"/>
          <w:szCs w:val="24"/>
        </w:rPr>
        <w:t>przyjmuje do wykonania zadani</w:t>
      </w:r>
      <w:r>
        <w:rPr>
          <w:sz w:val="24"/>
          <w:szCs w:val="24"/>
        </w:rPr>
        <w:t>e</w:t>
      </w:r>
      <w:r w:rsidRPr="00AB4A9B">
        <w:rPr>
          <w:sz w:val="24"/>
          <w:szCs w:val="24"/>
        </w:rPr>
        <w:t xml:space="preserve"> pn. </w:t>
      </w:r>
      <w:r>
        <w:rPr>
          <w:sz w:val="24"/>
          <w:szCs w:val="24"/>
        </w:rPr>
        <w:t xml:space="preserve">Zakup i dostawa mebli w celu wyposażenia mieszkania chronionego w ramach projektu </w:t>
      </w:r>
      <w:r w:rsidRPr="00AB4A9B">
        <w:rPr>
          <w:sz w:val="24"/>
          <w:szCs w:val="24"/>
        </w:rPr>
        <w:t>pn. „Społeczeństwo Bez Barier – usługi społeczne dla powiatu sandomierskiego” realizowa</w:t>
      </w:r>
      <w:r>
        <w:rPr>
          <w:sz w:val="24"/>
          <w:szCs w:val="24"/>
        </w:rPr>
        <w:t>ne</w:t>
      </w:r>
      <w:r w:rsidRPr="00AB4A9B">
        <w:rPr>
          <w:sz w:val="24"/>
          <w:szCs w:val="24"/>
        </w:rPr>
        <w:t>go w ramach Regionalnego Programu Operacyjnego Województwa Świętokrzyskiego na lata 2014-2020.</w:t>
      </w:r>
    </w:p>
    <w:p w:rsidR="009041FF" w:rsidRDefault="009041FF" w:rsidP="009041F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Przedmiot zamówienia obejmuje zakup i dostawę fabrycznie nowych mebli</w:t>
      </w:r>
      <w:r w:rsidRPr="00AB4A9B">
        <w:rPr>
          <w:sz w:val="24"/>
          <w:szCs w:val="24"/>
        </w:rPr>
        <w:t>: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a)</w:t>
      </w:r>
      <w:r w:rsidRPr="007F0B6C">
        <w:rPr>
          <w:sz w:val="24"/>
          <w:szCs w:val="24"/>
        </w:rPr>
        <w:t xml:space="preserve"> Komoda na nóżkach z frontami w kolorze dąb jasny, wymiary: 145/41/90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b)</w:t>
      </w:r>
      <w:r w:rsidRPr="007F0B6C">
        <w:rPr>
          <w:sz w:val="24"/>
          <w:szCs w:val="24"/>
        </w:rPr>
        <w:t xml:space="preserve"> Szafa na nóżkach z frontami w kolorze dąb jasny, wymiary: 98/58/197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c)</w:t>
      </w:r>
      <w:r w:rsidRPr="007F0B6C">
        <w:rPr>
          <w:sz w:val="24"/>
          <w:szCs w:val="24"/>
        </w:rPr>
        <w:t xml:space="preserve"> Szafka słupek na nóżkach z frontami w kolorze dąb jasny, wymiary: 56/41/197 cm – szt. 2 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d)</w:t>
      </w:r>
      <w:r w:rsidRPr="007F0B6C">
        <w:rPr>
          <w:sz w:val="24"/>
          <w:szCs w:val="24"/>
        </w:rPr>
        <w:t xml:space="preserve"> Półka wisząca w kolorze dąb jasny, wymiary: 120/31/35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e)</w:t>
      </w:r>
      <w:r w:rsidRPr="007F0B6C">
        <w:rPr>
          <w:sz w:val="24"/>
          <w:szCs w:val="24"/>
        </w:rPr>
        <w:t xml:space="preserve"> Szafka RTV w kolorze dąb jasny, wymiary: 145/41/51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7F0B6C">
        <w:rPr>
          <w:sz w:val="24"/>
          <w:szCs w:val="24"/>
        </w:rPr>
        <w:t>Regał słupek na nóżkach w kolorze dąb jasny, wymiary: 56/41/197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g)</w:t>
      </w:r>
      <w:r w:rsidRPr="007F0B6C">
        <w:rPr>
          <w:sz w:val="24"/>
          <w:szCs w:val="24"/>
        </w:rPr>
        <w:t xml:space="preserve"> Stolik w odcieniach jasnego dębu, wymiary: 100/60 cm – szt. 2; </w:t>
      </w:r>
    </w:p>
    <w:p w:rsidR="009041FF" w:rsidRPr="002A699A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h)</w:t>
      </w:r>
      <w:r w:rsidRPr="007F0B6C">
        <w:rPr>
          <w:sz w:val="24"/>
          <w:szCs w:val="24"/>
        </w:rPr>
        <w:t xml:space="preserve"> Krzesło chromowane z oparciem, siedzisko miękkie, szerokość siedziska ok. 40 </w:t>
      </w:r>
      <w:proofErr w:type="spellStart"/>
      <w:r w:rsidRPr="007F0B6C">
        <w:rPr>
          <w:sz w:val="24"/>
          <w:szCs w:val="24"/>
        </w:rPr>
        <w:t>cm</w:t>
      </w:r>
      <w:proofErr w:type="spellEnd"/>
      <w:r w:rsidRPr="007F0B6C">
        <w:rPr>
          <w:sz w:val="24"/>
          <w:szCs w:val="24"/>
        </w:rPr>
        <w:t xml:space="preserve">., </w:t>
      </w:r>
      <w:r w:rsidRPr="002A699A">
        <w:rPr>
          <w:sz w:val="24"/>
          <w:szCs w:val="24"/>
        </w:rPr>
        <w:t>w kolorze brązu – szt. 4;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i)</w:t>
      </w:r>
      <w:r w:rsidRPr="007F0B6C">
        <w:rPr>
          <w:sz w:val="24"/>
          <w:szCs w:val="24"/>
        </w:rPr>
        <w:t xml:space="preserve"> Ława w odcieniach jasnego dębu, wymiary: 50/50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j)</w:t>
      </w:r>
      <w:r w:rsidRPr="007F0B6C">
        <w:rPr>
          <w:sz w:val="24"/>
          <w:szCs w:val="24"/>
        </w:rPr>
        <w:t xml:space="preserve"> Pufa z pojemnikiem w odcieniach beżu, wymiary: 45/45 cm – szt. 2;</w:t>
      </w:r>
    </w:p>
    <w:p w:rsidR="009041FF" w:rsidRPr="007F0B6C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k) </w:t>
      </w:r>
      <w:r w:rsidRPr="007F0B6C">
        <w:rPr>
          <w:sz w:val="24"/>
          <w:szCs w:val="24"/>
        </w:rPr>
        <w:t>Kanapa rozkładana – posiadająca skrzynię na pościel w odcieniu beżu, wymiary 200/90/75, powierzchnia po rozłożeniu 140/200 cm – szt. 2;</w:t>
      </w:r>
    </w:p>
    <w:p w:rsidR="009041FF" w:rsidRDefault="009041FF" w:rsidP="009041FF">
      <w:pPr>
        <w:pStyle w:val="Akapitzlist"/>
        <w:ind w:left="567"/>
        <w:rPr>
          <w:sz w:val="24"/>
          <w:szCs w:val="24"/>
        </w:rPr>
      </w:pPr>
      <w:r>
        <w:rPr>
          <w:sz w:val="24"/>
          <w:szCs w:val="24"/>
        </w:rPr>
        <w:t>l)</w:t>
      </w:r>
      <w:r w:rsidRPr="007F0B6C">
        <w:rPr>
          <w:sz w:val="24"/>
          <w:szCs w:val="24"/>
        </w:rPr>
        <w:t xml:space="preserve"> Krzesła kuchenne chromowane z oparciem, siedzisko miękkie, szerokość siedziska 40 cm – szt. 2.</w:t>
      </w:r>
    </w:p>
    <w:p w:rsidR="009041FF" w:rsidRPr="00792190" w:rsidRDefault="009041FF" w:rsidP="009041FF">
      <w:pPr>
        <w:pStyle w:val="Akapitzlist"/>
        <w:ind w:left="284"/>
        <w:rPr>
          <w:b/>
          <w:bCs/>
          <w:sz w:val="24"/>
          <w:szCs w:val="24"/>
        </w:rPr>
      </w:pPr>
      <w:r w:rsidRPr="00792190">
        <w:rPr>
          <w:b/>
          <w:bCs/>
          <w:sz w:val="24"/>
          <w:szCs w:val="24"/>
        </w:rPr>
        <w:t xml:space="preserve">3.  Cena zamówienia obejmuje składanie i montaż mebli </w:t>
      </w:r>
    </w:p>
    <w:p w:rsidR="009041FF" w:rsidRPr="00AB4A9B" w:rsidRDefault="009041FF" w:rsidP="009041FF">
      <w:pPr>
        <w:pStyle w:val="Akapitzlist"/>
        <w:jc w:val="both"/>
        <w:rPr>
          <w:sz w:val="24"/>
          <w:szCs w:val="24"/>
        </w:rPr>
      </w:pPr>
    </w:p>
    <w:p w:rsidR="009041FF" w:rsidRPr="00AB4A9B" w:rsidRDefault="009041FF" w:rsidP="009041FF">
      <w:pPr>
        <w:ind w:left="709" w:hanging="425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§2</w:t>
      </w:r>
    </w:p>
    <w:p w:rsidR="009041FF" w:rsidRDefault="009041FF" w:rsidP="009041F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dostarczy, dokona niezbędnych prac w zakresie montażu mebli, </w:t>
      </w:r>
      <w:r>
        <w:rPr>
          <w:sz w:val="24"/>
          <w:szCs w:val="24"/>
        </w:rPr>
        <w:br/>
        <w:t xml:space="preserve">w terminie </w:t>
      </w:r>
      <w:r w:rsidR="00653780">
        <w:rPr>
          <w:sz w:val="24"/>
          <w:szCs w:val="24"/>
        </w:rPr>
        <w:t>14.02.2020</w:t>
      </w:r>
      <w:bookmarkStart w:id="0" w:name="_GoBack"/>
      <w:bookmarkEnd w:id="0"/>
      <w:r>
        <w:rPr>
          <w:sz w:val="24"/>
          <w:szCs w:val="24"/>
        </w:rPr>
        <w:t xml:space="preserve"> w godzinach pracy Zamawiającego ( od 7:30 do 15:30) </w:t>
      </w:r>
    </w:p>
    <w:p w:rsidR="009041FF" w:rsidRDefault="009041FF" w:rsidP="009041F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Sprzedający zapewni takie opakowanie meblom jakie jest wymagane, by nie dopuścić do ich uszkodzenia lub pogorszenia ich jakości w trakcie transportu.</w:t>
      </w:r>
    </w:p>
    <w:p w:rsidR="009041FF" w:rsidRDefault="009041FF" w:rsidP="009041F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umożliwi Zamawiającemu sprawdzenie mebli w celu jego odbioru </w:t>
      </w:r>
      <w:r>
        <w:rPr>
          <w:sz w:val="24"/>
          <w:szCs w:val="24"/>
        </w:rPr>
        <w:br/>
        <w:t xml:space="preserve">w miejscu dostawy. Sprawdzenie mebli będzie polegało na upewnieniu się, że są one wolne od wad fizycznych, a w szczególności, że meble odpowiadają wymogom określonym w charakterystyce. Na okoliczność odbioru przedmiotu umowy zostanie sporządzony protokół odbioru w dwóch egzemplarzach, po jednej dla każdej ze stron. </w:t>
      </w:r>
    </w:p>
    <w:p w:rsidR="009041FF" w:rsidRDefault="009041FF" w:rsidP="009041F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Sprzedający odpowiada za szkody wyrządzone osobom trzecim powstałe w związku z wykonaniem przedmiotu umowy. </w:t>
      </w:r>
    </w:p>
    <w:p w:rsidR="009041FF" w:rsidRDefault="009041FF" w:rsidP="009041FF">
      <w:pPr>
        <w:jc w:val="both"/>
        <w:rPr>
          <w:sz w:val="24"/>
          <w:szCs w:val="24"/>
        </w:rPr>
      </w:pPr>
    </w:p>
    <w:p w:rsidR="009041FF" w:rsidRDefault="009041FF" w:rsidP="009041FF">
      <w:pPr>
        <w:jc w:val="both"/>
        <w:rPr>
          <w:sz w:val="24"/>
          <w:szCs w:val="24"/>
        </w:rPr>
      </w:pPr>
    </w:p>
    <w:p w:rsidR="009041FF" w:rsidRDefault="009041FF" w:rsidP="009041FF">
      <w:pPr>
        <w:jc w:val="both"/>
        <w:rPr>
          <w:sz w:val="24"/>
          <w:szCs w:val="24"/>
        </w:rPr>
      </w:pPr>
    </w:p>
    <w:p w:rsidR="009041FF" w:rsidRPr="00D543DF" w:rsidRDefault="009041FF" w:rsidP="009041FF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9041FF" w:rsidRPr="00D543DF" w:rsidRDefault="009041FF" w:rsidP="009041FF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D543DF">
        <w:rPr>
          <w:sz w:val="24"/>
          <w:szCs w:val="24"/>
        </w:rPr>
        <w:t xml:space="preserve">Strony ustalają cenę za przedmiot umowy na podstawie złożonej oferty w ramach postępowania nr  2/2020  w kwocie ………….  zł brutto (słownie …………………………………………………………………………………) </w:t>
      </w:r>
      <w:r w:rsidRPr="00D543DF">
        <w:rPr>
          <w:b/>
          <w:bCs/>
          <w:sz w:val="24"/>
          <w:szCs w:val="24"/>
        </w:rPr>
        <w:t xml:space="preserve">Cena obejmuje koszty transporty, składania i montażu mebli. </w:t>
      </w:r>
    </w:p>
    <w:p w:rsidR="009041FF" w:rsidRDefault="009041FF" w:rsidP="009041FF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do wystawienia faktury VAT  stanowi protokół, o którym mowa w ust. 3.</w:t>
      </w:r>
    </w:p>
    <w:p w:rsidR="009041FF" w:rsidRDefault="009041FF" w:rsidP="009041FF">
      <w:pPr>
        <w:pStyle w:val="Akapitzlist"/>
        <w:numPr>
          <w:ilvl w:val="0"/>
          <w:numId w:val="15"/>
        </w:numPr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>Faktura VAT zostanie opłacona przelewem w ciągu 30 dni od daty dostarczenia prawidłowo wystawionego dokumentu, w terminie 30 dni od dnia jej otrzymania.</w:t>
      </w:r>
    </w:p>
    <w:p w:rsidR="009041FF" w:rsidRDefault="009041FF" w:rsidP="009041FF">
      <w:pPr>
        <w:jc w:val="both"/>
        <w:rPr>
          <w:sz w:val="24"/>
          <w:szCs w:val="24"/>
        </w:rPr>
      </w:pPr>
    </w:p>
    <w:p w:rsidR="009041FF" w:rsidRDefault="009041FF" w:rsidP="009041FF">
      <w:pPr>
        <w:jc w:val="center"/>
        <w:rPr>
          <w:b/>
          <w:bCs/>
          <w:sz w:val="24"/>
          <w:szCs w:val="24"/>
        </w:rPr>
      </w:pPr>
      <w:r w:rsidRPr="007418C5">
        <w:rPr>
          <w:b/>
          <w:bCs/>
          <w:sz w:val="24"/>
          <w:szCs w:val="24"/>
        </w:rPr>
        <w:t>§4</w:t>
      </w:r>
    </w:p>
    <w:p w:rsidR="009041FF" w:rsidRPr="007418C5" w:rsidRDefault="009041FF" w:rsidP="009041FF">
      <w:pPr>
        <w:pStyle w:val="Akapitzlist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Sprzedający udziela rękojmi na okres 24 miesięcy. </w:t>
      </w:r>
    </w:p>
    <w:p w:rsidR="009041FF" w:rsidRDefault="009041FF" w:rsidP="009041FF">
      <w:pPr>
        <w:jc w:val="both"/>
        <w:rPr>
          <w:sz w:val="24"/>
          <w:szCs w:val="24"/>
        </w:rPr>
      </w:pPr>
    </w:p>
    <w:p w:rsidR="009041FF" w:rsidRDefault="009041FF" w:rsidP="009041FF">
      <w:pPr>
        <w:jc w:val="center"/>
        <w:rPr>
          <w:b/>
          <w:bCs/>
          <w:sz w:val="24"/>
          <w:szCs w:val="24"/>
        </w:rPr>
      </w:pPr>
      <w:r w:rsidRPr="00D543DF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5</w:t>
      </w:r>
    </w:p>
    <w:p w:rsidR="009041FF" w:rsidRPr="00555E22" w:rsidRDefault="009041FF" w:rsidP="009041FF">
      <w:pPr>
        <w:pStyle w:val="Akapitzlist"/>
        <w:ind w:left="284"/>
        <w:rPr>
          <w:sz w:val="24"/>
          <w:szCs w:val="24"/>
        </w:rPr>
      </w:pPr>
      <w:r w:rsidRPr="00555E22">
        <w:rPr>
          <w:sz w:val="24"/>
          <w:szCs w:val="24"/>
        </w:rPr>
        <w:t xml:space="preserve">1. W przypadku niewykonania, lub nienależytego wykonania </w:t>
      </w:r>
      <w:r>
        <w:rPr>
          <w:sz w:val="24"/>
          <w:szCs w:val="24"/>
        </w:rPr>
        <w:t>umowy przez Sprzedającego, Zamawiający może naliczyć karę umowną w następujących przypadkach wysokościach:</w:t>
      </w:r>
    </w:p>
    <w:p w:rsidR="009041FF" w:rsidRDefault="009041FF" w:rsidP="009041FF">
      <w:pPr>
        <w:pStyle w:val="Akapitzlist"/>
        <w:ind w:left="567" w:hanging="283"/>
        <w:jc w:val="both"/>
        <w:rPr>
          <w:sz w:val="24"/>
          <w:szCs w:val="24"/>
        </w:rPr>
      </w:pPr>
      <w:r w:rsidRPr="00555E22">
        <w:rPr>
          <w:sz w:val="24"/>
          <w:szCs w:val="24"/>
        </w:rPr>
        <w:t xml:space="preserve"> a) Za zwłokę w wykonaniu</w:t>
      </w:r>
      <w:r>
        <w:rPr>
          <w:sz w:val="24"/>
          <w:szCs w:val="24"/>
        </w:rPr>
        <w:t xml:space="preserve"> ust.1 </w:t>
      </w:r>
      <w:r w:rsidRPr="00555E22">
        <w:rPr>
          <w:sz w:val="24"/>
          <w:szCs w:val="24"/>
        </w:rPr>
        <w:t xml:space="preserve"> przedmiotu umowy – w wysokości 0,3 % wynagrodzenia określonego w §</w:t>
      </w:r>
      <w:r>
        <w:rPr>
          <w:sz w:val="24"/>
          <w:szCs w:val="24"/>
        </w:rPr>
        <w:t>3 ust.1</w:t>
      </w:r>
      <w:r w:rsidRPr="00555E22">
        <w:rPr>
          <w:sz w:val="24"/>
          <w:szCs w:val="24"/>
        </w:rPr>
        <w:t xml:space="preserve"> umowy za każdy dzień zwłoki, w stosunku do terminu określonego</w:t>
      </w:r>
      <w:r>
        <w:rPr>
          <w:sz w:val="24"/>
          <w:szCs w:val="24"/>
        </w:rPr>
        <w:t xml:space="preserve"> </w:t>
      </w:r>
      <w:r w:rsidRPr="00555E22">
        <w:rPr>
          <w:sz w:val="24"/>
          <w:szCs w:val="24"/>
        </w:rPr>
        <w:t xml:space="preserve">w §2 niniejszej umowy, </w:t>
      </w:r>
    </w:p>
    <w:p w:rsidR="009041FF" w:rsidRPr="00555E22" w:rsidRDefault="009041FF" w:rsidP="009041FF">
      <w:pPr>
        <w:pStyle w:val="Akapitzlist"/>
        <w:ind w:left="567" w:hanging="283"/>
        <w:rPr>
          <w:sz w:val="24"/>
          <w:szCs w:val="24"/>
        </w:rPr>
      </w:pPr>
      <w:r w:rsidRPr="00555E22">
        <w:rPr>
          <w:sz w:val="24"/>
          <w:szCs w:val="24"/>
        </w:rPr>
        <w:t xml:space="preserve">b) Za zwłokę w usunięciu wykrytych wad stwierdzonych zarówno podczas realizacji </w:t>
      </w:r>
      <w:r>
        <w:rPr>
          <w:sz w:val="24"/>
          <w:szCs w:val="24"/>
        </w:rPr>
        <w:t>z</w:t>
      </w:r>
      <w:r w:rsidRPr="00555E22">
        <w:rPr>
          <w:sz w:val="24"/>
          <w:szCs w:val="24"/>
        </w:rPr>
        <w:t>amówienia jak i po podpisaniu protokołu odbioru (w okresie rękojmi) w wysokości 0,3% wynagrodzenia określonego w §</w:t>
      </w:r>
      <w:r>
        <w:rPr>
          <w:sz w:val="24"/>
          <w:szCs w:val="24"/>
        </w:rPr>
        <w:t>3 ust. 1</w:t>
      </w:r>
      <w:r w:rsidRPr="00555E22">
        <w:rPr>
          <w:sz w:val="24"/>
          <w:szCs w:val="24"/>
        </w:rPr>
        <w:t xml:space="preserve"> umowy za każdy dzień zwłoki, </w:t>
      </w:r>
    </w:p>
    <w:p w:rsidR="009041FF" w:rsidRDefault="009041FF" w:rsidP="009041FF">
      <w:pPr>
        <w:pStyle w:val="Akapitzlist"/>
        <w:ind w:left="567" w:hanging="283"/>
        <w:rPr>
          <w:sz w:val="24"/>
          <w:szCs w:val="24"/>
        </w:rPr>
      </w:pPr>
      <w:r w:rsidRPr="00555E22">
        <w:rPr>
          <w:sz w:val="24"/>
          <w:szCs w:val="24"/>
        </w:rPr>
        <w:t xml:space="preserve">c) Za odstąpienie przez Zamawiającego od umowy na skutek okoliczności leżących po stronie </w:t>
      </w:r>
      <w:r>
        <w:rPr>
          <w:sz w:val="24"/>
          <w:szCs w:val="24"/>
        </w:rPr>
        <w:t>Sprzedającego</w:t>
      </w:r>
      <w:r w:rsidRPr="00555E22">
        <w:rPr>
          <w:sz w:val="24"/>
          <w:szCs w:val="24"/>
        </w:rPr>
        <w:t xml:space="preserve"> w wysokości 15% wynagrodzenia określonego w §</w:t>
      </w:r>
      <w:r>
        <w:rPr>
          <w:sz w:val="24"/>
          <w:szCs w:val="24"/>
        </w:rPr>
        <w:t>3 ust. 1</w:t>
      </w:r>
      <w:r w:rsidRPr="00555E22">
        <w:rPr>
          <w:sz w:val="24"/>
          <w:szCs w:val="24"/>
        </w:rPr>
        <w:t xml:space="preserve"> niniejszej umowy. </w:t>
      </w:r>
    </w:p>
    <w:p w:rsidR="009041FF" w:rsidRDefault="009041FF" w:rsidP="009041FF">
      <w:pPr>
        <w:pStyle w:val="Akapitzlist"/>
        <w:ind w:hanging="436"/>
        <w:rPr>
          <w:sz w:val="24"/>
          <w:szCs w:val="24"/>
        </w:rPr>
      </w:pPr>
      <w:r w:rsidRPr="00555E22">
        <w:rPr>
          <w:sz w:val="24"/>
          <w:szCs w:val="24"/>
        </w:rPr>
        <w:t xml:space="preserve">2. Zapłata lub potrącenie kary umownej określonej w </w:t>
      </w:r>
      <w:proofErr w:type="spellStart"/>
      <w:r w:rsidRPr="00555E22"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Pr="00555E22">
        <w:rPr>
          <w:sz w:val="24"/>
          <w:szCs w:val="24"/>
        </w:rPr>
        <w:t>1 niniejszego paragrafu, nie</w:t>
      </w:r>
    </w:p>
    <w:p w:rsidR="009041FF" w:rsidRDefault="009041FF" w:rsidP="009041FF">
      <w:pPr>
        <w:pStyle w:val="Akapitzlist"/>
        <w:ind w:left="426" w:firstLine="141"/>
        <w:rPr>
          <w:sz w:val="24"/>
          <w:szCs w:val="24"/>
        </w:rPr>
      </w:pPr>
      <w:r w:rsidRPr="00555E22">
        <w:rPr>
          <w:sz w:val="24"/>
          <w:szCs w:val="24"/>
        </w:rPr>
        <w:lastRenderedPageBreak/>
        <w:t>zwalnia Wykonawcy z obowiązku wykonania przedmiotu umowy oraz naprawienia</w:t>
      </w:r>
      <w:r>
        <w:rPr>
          <w:sz w:val="24"/>
          <w:szCs w:val="24"/>
        </w:rPr>
        <w:t xml:space="preserve"> s</w:t>
      </w:r>
      <w:r w:rsidRPr="00555E22">
        <w:rPr>
          <w:sz w:val="24"/>
          <w:szCs w:val="24"/>
        </w:rPr>
        <w:t xml:space="preserve">zkody. </w:t>
      </w:r>
    </w:p>
    <w:p w:rsidR="009041FF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3. Jeśli kara umowna nie pokrywa poniesionej szkody, Zamawiający może dochodzić</w:t>
      </w:r>
    </w:p>
    <w:p w:rsidR="009041FF" w:rsidRPr="00555E22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555E22">
        <w:rPr>
          <w:sz w:val="24"/>
          <w:szCs w:val="24"/>
        </w:rPr>
        <w:t>odszkodowania uzupełniającego do wysokości rzeczywiście poniesionej szkody, na</w:t>
      </w:r>
      <w:r>
        <w:rPr>
          <w:sz w:val="24"/>
          <w:szCs w:val="24"/>
        </w:rPr>
        <w:t xml:space="preserve"> </w:t>
      </w:r>
      <w:r w:rsidRPr="00555E22">
        <w:rPr>
          <w:sz w:val="24"/>
          <w:szCs w:val="24"/>
        </w:rPr>
        <w:t xml:space="preserve">ogólnych zasadach art. 471 </w:t>
      </w:r>
      <w:r>
        <w:rPr>
          <w:sz w:val="24"/>
          <w:szCs w:val="24"/>
        </w:rPr>
        <w:t>K</w:t>
      </w:r>
      <w:r w:rsidRPr="00555E22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555E22">
        <w:rPr>
          <w:sz w:val="24"/>
          <w:szCs w:val="24"/>
        </w:rPr>
        <w:t>ywilnego.</w:t>
      </w:r>
    </w:p>
    <w:p w:rsidR="009041FF" w:rsidRDefault="009041FF" w:rsidP="009041FF">
      <w:pPr>
        <w:jc w:val="center"/>
        <w:rPr>
          <w:b/>
          <w:bCs/>
          <w:sz w:val="24"/>
          <w:szCs w:val="24"/>
        </w:rPr>
      </w:pPr>
    </w:p>
    <w:p w:rsidR="009041FF" w:rsidRDefault="009041FF" w:rsidP="009041FF">
      <w:pPr>
        <w:jc w:val="center"/>
        <w:rPr>
          <w:b/>
          <w:bCs/>
          <w:sz w:val="24"/>
          <w:szCs w:val="24"/>
        </w:rPr>
      </w:pPr>
    </w:p>
    <w:p w:rsidR="009041FF" w:rsidRDefault="009041FF" w:rsidP="009041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§6</w:t>
      </w:r>
    </w:p>
    <w:p w:rsidR="009041FF" w:rsidRPr="008829AC" w:rsidRDefault="009041FF" w:rsidP="009041FF">
      <w:pPr>
        <w:pStyle w:val="Akapitzlist"/>
        <w:numPr>
          <w:ilvl w:val="0"/>
          <w:numId w:val="17"/>
        </w:numPr>
        <w:rPr>
          <w:b/>
          <w:bCs/>
          <w:sz w:val="24"/>
          <w:szCs w:val="24"/>
        </w:rPr>
      </w:pPr>
      <w:r w:rsidRPr="008829AC">
        <w:rPr>
          <w:sz w:val="24"/>
          <w:szCs w:val="24"/>
        </w:rPr>
        <w:t xml:space="preserve">Zamawiającemu przysługuje prawo do odstąpienia od umowy gdy wykonawca w sposób rażący narusza postanowienia umowy.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Odstąpienie od umowy następuje w formie pisemnej, uzasadniającej tej fakt, pod rygorem nieważności w terminie do 10 dni od zaistnienia przesłanek do odstąpienia od umowy.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W razie odstąpienia od umowy Zamawiający zobowiązany jest do: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>a) Dokonania odbioru prawidłowo wykonanych prac do dnia odstąpienia od umowy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b) Dokonania zapłaty wynagrodzenia za prace, o których mowa powyżej </w:t>
      </w:r>
    </w:p>
    <w:p w:rsidR="009041FF" w:rsidRPr="00AB4A9B" w:rsidRDefault="009041FF" w:rsidP="009041FF">
      <w:pPr>
        <w:pStyle w:val="Akapitzlist"/>
        <w:ind w:hanging="436"/>
        <w:jc w:val="center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7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 1. Wszelkie zmiany treści niniejszej umowy wymagają formy pisemnej pod rygorem nieważności.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AB4A9B">
        <w:rPr>
          <w:sz w:val="24"/>
          <w:szCs w:val="24"/>
        </w:rPr>
        <w:t xml:space="preserve">. Zmiana postanowień zawartej umowy może nastąpić za zgodą obu Stron wyrażoną na piśmie, w formie aneksu do umowy, pod rygorem nieważności takiej zmiany. </w:t>
      </w:r>
    </w:p>
    <w:p w:rsidR="009041FF" w:rsidRPr="00AB4A9B" w:rsidRDefault="009041FF" w:rsidP="009041FF">
      <w:pPr>
        <w:pStyle w:val="Akapitzlist"/>
        <w:ind w:hanging="436"/>
        <w:jc w:val="both"/>
        <w:rPr>
          <w:b/>
          <w:bCs/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center"/>
        <w:rPr>
          <w:b/>
          <w:bCs/>
          <w:sz w:val="24"/>
          <w:szCs w:val="24"/>
        </w:rPr>
      </w:pPr>
      <w:r w:rsidRPr="00AB4A9B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8</w:t>
      </w:r>
    </w:p>
    <w:p w:rsidR="009041FF" w:rsidRPr="00AB4A9B" w:rsidRDefault="009041FF" w:rsidP="009041FF">
      <w:pPr>
        <w:pStyle w:val="Akapitzlist"/>
        <w:ind w:hanging="436"/>
        <w:jc w:val="center"/>
        <w:rPr>
          <w:b/>
          <w:bCs/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1. Spory wynikłe z tytułu realizacji niniejszej umowy Strony zobowiązują się rozstrzygać polubownie. W razie braku porozumienia spory będzie rozstrzygał Sąd właściwy dla siedziby Zamawiającego.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2. W sprawach nieuregulowanych w niniejszej umowie zastosowanie będą miały odpowiednie przepisy Kodeksu Cywilnego.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3. Umowę sporządzono w dwóch jednobrzmiących egzemplarzach, po jednym dla każdej ze Stron.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4. Integralną częścią umowy jest oferta złożona przez Wykonawcę w ramach Zapytania ofertowego nr </w:t>
      </w:r>
      <w:r>
        <w:rPr>
          <w:sz w:val="24"/>
          <w:szCs w:val="24"/>
        </w:rPr>
        <w:t>2</w:t>
      </w:r>
      <w:r w:rsidRPr="00AB4A9B">
        <w:rPr>
          <w:sz w:val="24"/>
          <w:szCs w:val="24"/>
        </w:rPr>
        <w:t>/2020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 xml:space="preserve">…………………………………. </w:t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  <w:t xml:space="preserve"> ………………………………….. </w:t>
      </w:r>
    </w:p>
    <w:p w:rsidR="009041FF" w:rsidRPr="00AB4A9B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AB4A9B">
        <w:rPr>
          <w:sz w:val="24"/>
          <w:szCs w:val="24"/>
        </w:rPr>
        <w:tab/>
        <w:t xml:space="preserve">ZAMAWIAJĄCY    </w:t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AB4A9B">
        <w:rPr>
          <w:sz w:val="24"/>
          <w:szCs w:val="24"/>
        </w:rPr>
        <w:tab/>
      </w:r>
      <w:r w:rsidRPr="008829AC">
        <w:rPr>
          <w:sz w:val="24"/>
          <w:szCs w:val="24"/>
        </w:rPr>
        <w:t>SPRZEDAJĄCY</w:t>
      </w:r>
      <w:r>
        <w:rPr>
          <w:sz w:val="24"/>
          <w:szCs w:val="24"/>
        </w:rPr>
        <w:t xml:space="preserve"> </w:t>
      </w:r>
    </w:p>
    <w:p w:rsidR="009041FF" w:rsidRPr="0095021F" w:rsidRDefault="009041FF" w:rsidP="009041FF">
      <w:pPr>
        <w:pStyle w:val="Akapitzlist"/>
        <w:ind w:hanging="436"/>
        <w:jc w:val="both"/>
        <w:rPr>
          <w:sz w:val="24"/>
          <w:szCs w:val="24"/>
        </w:rPr>
      </w:pPr>
      <w:r w:rsidRPr="0095021F">
        <w:rPr>
          <w:sz w:val="24"/>
          <w:szCs w:val="24"/>
        </w:rPr>
        <w:t xml:space="preserve"> </w:t>
      </w:r>
    </w:p>
    <w:p w:rsidR="009041FF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Default="009041FF" w:rsidP="009041FF">
      <w:pPr>
        <w:pStyle w:val="Akapitzlist"/>
        <w:ind w:hanging="436"/>
        <w:jc w:val="both"/>
        <w:rPr>
          <w:sz w:val="24"/>
          <w:szCs w:val="24"/>
        </w:rPr>
      </w:pPr>
    </w:p>
    <w:p w:rsidR="009041FF" w:rsidRDefault="009041FF" w:rsidP="004B444F">
      <w:pPr>
        <w:spacing w:line="254" w:lineRule="auto"/>
        <w:rPr>
          <w:b/>
          <w:sz w:val="28"/>
          <w:szCs w:val="28"/>
        </w:rPr>
      </w:pPr>
    </w:p>
    <w:sectPr w:rsidR="009041FF" w:rsidSect="001C1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63" w:rsidRDefault="00313263" w:rsidP="00BD31FD">
      <w:r>
        <w:separator/>
      </w:r>
    </w:p>
  </w:endnote>
  <w:endnote w:type="continuationSeparator" w:id="0">
    <w:p w:rsidR="00313263" w:rsidRDefault="00313263" w:rsidP="00BD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63" w:rsidRDefault="00313263" w:rsidP="00BD31FD">
      <w:r>
        <w:separator/>
      </w:r>
    </w:p>
  </w:footnote>
  <w:footnote w:type="continuationSeparator" w:id="0">
    <w:p w:rsidR="00313263" w:rsidRDefault="00313263" w:rsidP="00BD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1FD" w:rsidRDefault="00BD31FD">
    <w:pPr>
      <w:pStyle w:val="Nagwek"/>
    </w:pPr>
  </w:p>
  <w:tbl>
    <w:tblPr>
      <w:tblW w:w="10870" w:type="dxa"/>
      <w:tblInd w:w="-459" w:type="dxa"/>
      <w:tblLook w:val="00A0"/>
    </w:tblPr>
    <w:tblGrid>
      <w:gridCol w:w="2208"/>
      <w:gridCol w:w="3227"/>
      <w:gridCol w:w="2466"/>
      <w:gridCol w:w="2969"/>
    </w:tblGrid>
    <w:tr w:rsidR="00BD31FD" w:rsidRPr="0004329C" w:rsidTr="003A5021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6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6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BD31FD" w:rsidRPr="0004329C" w:rsidRDefault="00BD31FD" w:rsidP="00BD31FD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6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1FD" w:rsidRDefault="00BD31FD">
    <w:pPr>
      <w:pStyle w:val="Nagwek"/>
    </w:pPr>
  </w:p>
  <w:p w:rsidR="00BD31FD" w:rsidRDefault="00BD31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A3"/>
    <w:multiLevelType w:val="hybridMultilevel"/>
    <w:tmpl w:val="5B727D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58E"/>
    <w:multiLevelType w:val="hybridMultilevel"/>
    <w:tmpl w:val="68944F6E"/>
    <w:lvl w:ilvl="0" w:tplc="16BEF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6556"/>
    <w:multiLevelType w:val="hybridMultilevel"/>
    <w:tmpl w:val="3A00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6FE0"/>
    <w:multiLevelType w:val="multilevel"/>
    <w:tmpl w:val="0D4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487C"/>
    <w:multiLevelType w:val="hybridMultilevel"/>
    <w:tmpl w:val="7EEC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4B8F"/>
    <w:multiLevelType w:val="hybridMultilevel"/>
    <w:tmpl w:val="F0823E80"/>
    <w:lvl w:ilvl="0" w:tplc="02A0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D4DC5"/>
    <w:multiLevelType w:val="hybridMultilevel"/>
    <w:tmpl w:val="F4C27ED0"/>
    <w:lvl w:ilvl="0" w:tplc="05D2B5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A07243"/>
    <w:multiLevelType w:val="hybridMultilevel"/>
    <w:tmpl w:val="80EC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71DC3"/>
    <w:multiLevelType w:val="multilevel"/>
    <w:tmpl w:val="1780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41D01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23CB"/>
    <w:multiLevelType w:val="hybridMultilevel"/>
    <w:tmpl w:val="E9561508"/>
    <w:lvl w:ilvl="0" w:tplc="1BE0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2D5EDC"/>
    <w:multiLevelType w:val="hybridMultilevel"/>
    <w:tmpl w:val="05E4415E"/>
    <w:lvl w:ilvl="0" w:tplc="BEC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1611CA"/>
    <w:multiLevelType w:val="hybridMultilevel"/>
    <w:tmpl w:val="3EBCF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67524"/>
    <w:multiLevelType w:val="hybridMultilevel"/>
    <w:tmpl w:val="A5568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08AE"/>
    <w:multiLevelType w:val="hybridMultilevel"/>
    <w:tmpl w:val="C912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95979"/>
    <w:multiLevelType w:val="hybridMultilevel"/>
    <w:tmpl w:val="598CAFC6"/>
    <w:lvl w:ilvl="0" w:tplc="590C7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0474D"/>
    <w:multiLevelType w:val="hybridMultilevel"/>
    <w:tmpl w:val="764A68EA"/>
    <w:lvl w:ilvl="0" w:tplc="6F14C11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A6"/>
    <w:rsid w:val="00025229"/>
    <w:rsid w:val="00064B61"/>
    <w:rsid w:val="000857EA"/>
    <w:rsid w:val="000F35D1"/>
    <w:rsid w:val="0012370B"/>
    <w:rsid w:val="00133CA3"/>
    <w:rsid w:val="0013692A"/>
    <w:rsid w:val="001C1563"/>
    <w:rsid w:val="001D373D"/>
    <w:rsid w:val="00282F3C"/>
    <w:rsid w:val="00313263"/>
    <w:rsid w:val="003546F4"/>
    <w:rsid w:val="00365C40"/>
    <w:rsid w:val="00386576"/>
    <w:rsid w:val="003A5021"/>
    <w:rsid w:val="003C79CB"/>
    <w:rsid w:val="00406C2A"/>
    <w:rsid w:val="0042641B"/>
    <w:rsid w:val="00450A13"/>
    <w:rsid w:val="004A6EA1"/>
    <w:rsid w:val="004B444F"/>
    <w:rsid w:val="004C1D4C"/>
    <w:rsid w:val="00555E22"/>
    <w:rsid w:val="0056312C"/>
    <w:rsid w:val="0056702E"/>
    <w:rsid w:val="005757FB"/>
    <w:rsid w:val="005A4068"/>
    <w:rsid w:val="00610A68"/>
    <w:rsid w:val="006156D5"/>
    <w:rsid w:val="00625BA6"/>
    <w:rsid w:val="00653780"/>
    <w:rsid w:val="006759BF"/>
    <w:rsid w:val="006E21A3"/>
    <w:rsid w:val="006E767E"/>
    <w:rsid w:val="007340BC"/>
    <w:rsid w:val="0074193B"/>
    <w:rsid w:val="00750172"/>
    <w:rsid w:val="00773D4C"/>
    <w:rsid w:val="00792190"/>
    <w:rsid w:val="007D7781"/>
    <w:rsid w:val="007F2587"/>
    <w:rsid w:val="00827D54"/>
    <w:rsid w:val="008A581D"/>
    <w:rsid w:val="008B2418"/>
    <w:rsid w:val="008D005D"/>
    <w:rsid w:val="00903550"/>
    <w:rsid w:val="009041FF"/>
    <w:rsid w:val="0095021F"/>
    <w:rsid w:val="00977D5E"/>
    <w:rsid w:val="00985958"/>
    <w:rsid w:val="009F68FE"/>
    <w:rsid w:val="00A426F3"/>
    <w:rsid w:val="00A51837"/>
    <w:rsid w:val="00AB4A9B"/>
    <w:rsid w:val="00AC65C3"/>
    <w:rsid w:val="00AE5A29"/>
    <w:rsid w:val="00B81531"/>
    <w:rsid w:val="00BD31FD"/>
    <w:rsid w:val="00BF77FB"/>
    <w:rsid w:val="00C60555"/>
    <w:rsid w:val="00CE1291"/>
    <w:rsid w:val="00D119DC"/>
    <w:rsid w:val="00D23247"/>
    <w:rsid w:val="00D24ECB"/>
    <w:rsid w:val="00D26F3E"/>
    <w:rsid w:val="00D611C2"/>
    <w:rsid w:val="00D64A60"/>
    <w:rsid w:val="00D651C0"/>
    <w:rsid w:val="00D73C02"/>
    <w:rsid w:val="00DE038E"/>
    <w:rsid w:val="00DE3503"/>
    <w:rsid w:val="00DF5E91"/>
    <w:rsid w:val="00E05EBC"/>
    <w:rsid w:val="00E13AF0"/>
    <w:rsid w:val="00E30BAA"/>
    <w:rsid w:val="00E71623"/>
    <w:rsid w:val="00EB7CE3"/>
    <w:rsid w:val="00ED0821"/>
    <w:rsid w:val="00F67958"/>
    <w:rsid w:val="00F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1FD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1FD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D3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1FD"/>
    <w:rPr>
      <w:rFonts w:eastAsia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D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7D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PCPR26</dc:creator>
  <cp:lastModifiedBy>Windows User</cp:lastModifiedBy>
  <cp:revision>3</cp:revision>
  <cp:lastPrinted>2020-01-08T07:35:00Z</cp:lastPrinted>
  <dcterms:created xsi:type="dcterms:W3CDTF">2020-01-20T11:50:00Z</dcterms:created>
  <dcterms:modified xsi:type="dcterms:W3CDTF">2020-01-20T11:51:00Z</dcterms:modified>
</cp:coreProperties>
</file>